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eastAsia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20"/>
          <w:sz w:val="44"/>
          <w:szCs w:val="44"/>
        </w:rPr>
        <w:t>辽宁省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  <w:lang w:eastAsia="zh-CN"/>
        </w:rPr>
        <w:t>粮食和物资储备局</w:t>
      </w:r>
      <w:r>
        <w:rPr>
          <w:rFonts w:hint="eastAsia" w:ascii="方正小标宋简体" w:eastAsia="方正小标宋简体"/>
          <w:b/>
          <w:bCs/>
          <w:spacing w:val="-20"/>
          <w:sz w:val="44"/>
          <w:szCs w:val="44"/>
        </w:rPr>
        <w:t>政府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pacing w:val="-20"/>
          <w:sz w:val="44"/>
          <w:szCs w:val="44"/>
        </w:rPr>
        <w:t>信息公开申请表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pStyle w:val="2"/>
              <w:spacing w:line="320" w:lineRule="exact"/>
              <w:ind w:right="-59"/>
              <w:jc w:val="center"/>
              <w:rPr>
                <w:rFonts w:hint="eastAsia"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522" w:type="dxa"/>
            <w:gridSpan w:val="9"/>
            <w:noWrap w:val="0"/>
            <w:vAlign w:val="top"/>
          </w:tcPr>
          <w:p>
            <w:pPr>
              <w:spacing w:line="320" w:lineRule="exact"/>
              <w:ind w:right="452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hint="eastAsia" w:ascii="方正仿宋简体" w:eastAsia="方正仿宋简体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hint="eastAsia"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42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noWrap w:val="0"/>
            <w:vAlign w:val="center"/>
          </w:tcPr>
          <w:p>
            <w:pPr>
              <w:spacing w:line="320" w:lineRule="exact"/>
              <w:ind w:right="-28"/>
              <w:rPr>
                <w:rFonts w:hint="eastAsia"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>
      <w:pPr>
        <w:rPr>
          <w:rFonts w:hint="eastAsia"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>
      <w:pPr>
        <w:numPr>
          <w:ilvl w:val="0"/>
          <w:numId w:val="1"/>
        </w:numPr>
        <w:ind w:firstLine="420" w:firstLineChars="200"/>
        <w:rPr>
          <w:rFonts w:hint="eastAsia" w:ascii="楷体_GB2312" w:eastAsia="楷体_GB2312"/>
          <w:color w:val="000000"/>
          <w:szCs w:val="21"/>
          <w:lang w:eastAsia="zh-CN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</w:t>
      </w:r>
      <w:r>
        <w:rPr>
          <w:rFonts w:hint="eastAsia" w:ascii="楷体_GB2312" w:eastAsia="楷体_GB2312"/>
          <w:color w:val="000000"/>
          <w:szCs w:val="21"/>
          <w:lang w:eastAsia="zh-CN"/>
        </w:rPr>
        <w:t>复印件</w:t>
      </w:r>
      <w:r>
        <w:rPr>
          <w:rFonts w:hint="eastAsia" w:ascii="楷体_GB2312" w:eastAsia="楷体_GB2312"/>
          <w:color w:val="000000"/>
          <w:szCs w:val="21"/>
        </w:rPr>
        <w:t>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hint="eastAsia" w:ascii="楷体_GB2312" w:eastAsia="楷体_GB2312"/>
          <w:color w:val="000000"/>
          <w:szCs w:val="21"/>
          <w:lang w:eastAsia="zh-CN"/>
        </w:rPr>
        <w:t>统一社会信用代码证书复印件；</w:t>
      </w:r>
    </w:p>
    <w:p>
      <w:pPr>
        <w:numPr>
          <w:ilvl w:val="0"/>
          <w:numId w:val="1"/>
        </w:numPr>
        <w:ind w:firstLine="420" w:firstLineChars="200"/>
        <w:rPr>
          <w:rFonts w:hint="eastAsia" w:ascii="楷体_GB2312" w:eastAsia="楷体_GB2312"/>
          <w:color w:val="000000"/>
          <w:szCs w:val="21"/>
          <w:lang w:eastAsia="zh-CN"/>
        </w:rPr>
      </w:pPr>
      <w:r>
        <w:rPr>
          <w:rFonts w:hint="eastAsia" w:ascii="楷体_GB2312" w:eastAsia="楷体_GB2312"/>
          <w:color w:val="000000"/>
          <w:szCs w:val="21"/>
          <w:lang w:eastAsia="zh-CN"/>
        </w:rPr>
        <w:t>请尽可能详细的描述所需政府信息的名称、文号或其他特征，便于本机关查询、提供。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E5B91"/>
    <w:multiLevelType w:val="singleLevel"/>
    <w:tmpl w:val="5D3E5B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1EF4"/>
    <w:rsid w:val="121E4684"/>
    <w:rsid w:val="38611EF4"/>
    <w:rsid w:val="6E42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Chars="-28"/>
    </w:pPr>
    <w:rPr>
      <w:rFonts w:ascii="楷体_GB2312" w:hAnsi="宋体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2019-11-06T02:08:00Z</dcterms:created>
  <dc:creator>张靖宇</dc:creator>
  <cp:lastModifiedBy>Tim  yang</cp:lastModifiedBy>
  <dcterms:modified xsi:type="dcterms:W3CDTF">2019-11-28T02:17:13Z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